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10" w:rsidRPr="003B5510" w:rsidRDefault="003B5510" w:rsidP="003B5510">
      <w:pPr>
        <w:pStyle w:val="BasicParagraph"/>
        <w:rPr>
          <w:rFonts w:ascii="Arial" w:hAnsi="Arial" w:cs="Frutiger-Roman"/>
          <w:sz w:val="19"/>
          <w:szCs w:val="18"/>
          <w:lang w:val="de-CH"/>
        </w:rPr>
      </w:pPr>
      <w:r w:rsidRPr="003B5510">
        <w:rPr>
          <w:rFonts w:ascii="Arial" w:hAnsi="Arial" w:cs="Frutiger-Bold"/>
          <w:b/>
          <w:bCs/>
          <w:sz w:val="19"/>
          <w:szCs w:val="18"/>
          <w:lang w:val="de-CH"/>
        </w:rPr>
        <w:t xml:space="preserve">10 </w:t>
      </w:r>
      <w:r w:rsidRPr="003B5510">
        <w:rPr>
          <w:rFonts w:ascii="Arial" w:hAnsi="Arial" w:cs="Frutiger-Bold"/>
          <w:b/>
          <w:bCs/>
          <w:sz w:val="19"/>
          <w:szCs w:val="18"/>
          <w:lang w:val="de-CH"/>
        </w:rPr>
        <w:t xml:space="preserve">Tipps </w:t>
      </w:r>
      <w:r w:rsidRPr="003B5510">
        <w:rPr>
          <w:rFonts w:ascii="Arial" w:hAnsi="Arial" w:cs="Frutiger-Bold"/>
          <w:b/>
          <w:bCs/>
          <w:sz w:val="19"/>
          <w:szCs w:val="18"/>
          <w:lang w:val="de-CH"/>
        </w:rPr>
        <w:t xml:space="preserve">für Ihren Umzug, wenn Sie es selbst verpacken oder umziehen möchten. </w:t>
      </w:r>
    </w:p>
    <w:p w:rsidR="003B5510" w:rsidRDefault="003B5510" w:rsidP="003B5510">
      <w:pPr>
        <w:pStyle w:val="StandardWeb"/>
        <w:rPr>
          <w:rFonts w:ascii="Tahoma" w:hAnsi="Tahoma" w:cs="Tahoma"/>
          <w:sz w:val="18"/>
          <w:szCs w:val="18"/>
          <w:lang w:val="en-US"/>
        </w:rPr>
      </w:pPr>
      <w:r w:rsidRPr="003B5510">
        <w:rPr>
          <w:rFonts w:ascii="Tahoma" w:hAnsi="Tahoma" w:cs="Tahoma"/>
          <w:sz w:val="18"/>
          <w:szCs w:val="18"/>
        </w:rPr>
        <w:t xml:space="preserve">Gute Verpackung des Umzugsgutes ist das A und O eines erfolgreichen, schadenfreien Umzuges. </w:t>
      </w:r>
      <w:r>
        <w:rPr>
          <w:rFonts w:ascii="Tahoma" w:hAnsi="Tahoma" w:cs="Tahoma"/>
          <w:sz w:val="18"/>
          <w:szCs w:val="18"/>
        </w:rPr>
        <w:t xml:space="preserve">Nachfolgend finden Sie einige Tipps wie es einfacher gehen sollte für den grossen Tag. </w:t>
      </w:r>
    </w:p>
    <w:p w:rsidR="003B5510" w:rsidRDefault="003B5510" w:rsidP="003B5510">
      <w:pPr>
        <w:pStyle w:val="StandardWeb"/>
        <w:rPr>
          <w:rFonts w:ascii="Tahoma" w:hAnsi="Tahoma" w:cs="Tahoma"/>
          <w:sz w:val="18"/>
          <w:szCs w:val="18"/>
          <w:lang w:val="en-US"/>
        </w:rPr>
      </w:pPr>
      <w:r w:rsidRPr="003B5510">
        <w:rPr>
          <w:rStyle w:val="Fett"/>
          <w:rFonts w:ascii="Tahoma" w:hAnsi="Tahoma" w:cs="Tahoma"/>
          <w:sz w:val="18"/>
          <w:szCs w:val="18"/>
        </w:rPr>
        <w:t>1.</w:t>
      </w:r>
      <w:r w:rsidRPr="003B5510">
        <w:rPr>
          <w:rFonts w:ascii="Tahoma" w:hAnsi="Tahoma" w:cs="Tahoma"/>
          <w:sz w:val="18"/>
          <w:szCs w:val="18"/>
        </w:rPr>
        <w:t xml:space="preserve"> </w:t>
      </w:r>
      <w:r w:rsidRPr="003B5510">
        <w:rPr>
          <w:rFonts w:ascii="Tahoma" w:hAnsi="Tahoma" w:cs="Tahoma"/>
          <w:sz w:val="18"/>
          <w:szCs w:val="18"/>
        </w:rPr>
        <w:t xml:space="preserve">Kaufen Sie genügend und gutes Verpackungsmaterial. </w:t>
      </w:r>
      <w:r>
        <w:rPr>
          <w:rFonts w:ascii="Tahoma" w:hAnsi="Tahoma" w:cs="Tahoma"/>
          <w:sz w:val="18"/>
          <w:szCs w:val="18"/>
        </w:rPr>
        <w:t xml:space="preserve">Wenn Sie Verpackungsmaterial und Kartonschachteln benötigen, haben wir eine grosse Auswahl, die Sie bei uns beziehen können. </w:t>
      </w:r>
    </w:p>
    <w:p w:rsidR="003B5510" w:rsidRDefault="003B5510" w:rsidP="003B5510">
      <w:pPr>
        <w:pStyle w:val="StandardWeb"/>
        <w:rPr>
          <w:rFonts w:ascii="Tahoma" w:hAnsi="Tahoma" w:cs="Tahoma"/>
          <w:sz w:val="18"/>
          <w:szCs w:val="18"/>
        </w:rPr>
      </w:pPr>
      <w:r w:rsidRPr="003B5510">
        <w:rPr>
          <w:rStyle w:val="Fett"/>
          <w:rFonts w:ascii="Tahoma" w:hAnsi="Tahoma" w:cs="Tahoma"/>
          <w:sz w:val="18"/>
          <w:szCs w:val="18"/>
        </w:rPr>
        <w:t>2.</w:t>
      </w:r>
      <w:r w:rsidRPr="003B5510">
        <w:rPr>
          <w:rFonts w:ascii="Tahoma" w:hAnsi="Tahoma" w:cs="Tahoma"/>
          <w:sz w:val="18"/>
          <w:szCs w:val="18"/>
        </w:rPr>
        <w:t xml:space="preserve"> </w:t>
      </w:r>
      <w:r w:rsidRPr="003B5510">
        <w:rPr>
          <w:rFonts w:ascii="Tahoma" w:hAnsi="Tahoma" w:cs="Tahoma"/>
          <w:sz w:val="18"/>
          <w:szCs w:val="18"/>
        </w:rPr>
        <w:t xml:space="preserve">Die Kartonschachteln und Behältnisse sollten nicht schwerer sein als maximal 25-30 KG um den Umzug und das Handling vereinfachen zu können. </w:t>
      </w:r>
      <w:r>
        <w:rPr>
          <w:rFonts w:ascii="Tahoma" w:hAnsi="Tahoma" w:cs="Tahoma"/>
          <w:sz w:val="18"/>
          <w:szCs w:val="18"/>
        </w:rPr>
        <w:t xml:space="preserve">Verpacken Sie schwere Sachen in kleinere Boxen oder füllen Sie die Boxen mit leichter Ware auf (z.B. Bücher unten, Tücher oben) </w:t>
      </w:r>
    </w:p>
    <w:p w:rsidR="003B5510" w:rsidRPr="003B5510" w:rsidRDefault="003B5510" w:rsidP="003B5510">
      <w:pPr>
        <w:pStyle w:val="StandardWeb"/>
        <w:rPr>
          <w:rFonts w:ascii="Tahoma" w:hAnsi="Tahoma" w:cs="Tahoma"/>
          <w:sz w:val="18"/>
          <w:szCs w:val="18"/>
        </w:rPr>
      </w:pPr>
      <w:r w:rsidRPr="003B5510">
        <w:rPr>
          <w:rStyle w:val="Fett"/>
          <w:rFonts w:ascii="Tahoma" w:hAnsi="Tahoma" w:cs="Tahoma"/>
          <w:sz w:val="18"/>
          <w:szCs w:val="18"/>
        </w:rPr>
        <w:t>3.</w:t>
      </w:r>
      <w:r w:rsidRPr="003B5510">
        <w:rPr>
          <w:rFonts w:ascii="Tahoma" w:hAnsi="Tahoma" w:cs="Tahoma"/>
          <w:sz w:val="18"/>
          <w:szCs w:val="18"/>
        </w:rPr>
        <w:t xml:space="preserve"> </w:t>
      </w:r>
      <w:r w:rsidRPr="003B5510">
        <w:rPr>
          <w:rFonts w:ascii="Tahoma" w:hAnsi="Tahoma" w:cs="Tahoma"/>
          <w:sz w:val="18"/>
          <w:szCs w:val="18"/>
        </w:rPr>
        <w:t xml:space="preserve">Beginnen Sie früh mit dem Verpacken, verpacken Sie gewisse Güter die sie nicht </w:t>
      </w:r>
      <w:r>
        <w:rPr>
          <w:rFonts w:ascii="Tahoma" w:hAnsi="Tahoma" w:cs="Tahoma"/>
          <w:sz w:val="18"/>
          <w:szCs w:val="18"/>
        </w:rPr>
        <w:t>mehr benötigen schon früh.</w:t>
      </w:r>
    </w:p>
    <w:p w:rsidR="003B5510" w:rsidRDefault="003B5510" w:rsidP="003B5510">
      <w:pPr>
        <w:pStyle w:val="StandardWeb"/>
        <w:rPr>
          <w:rFonts w:ascii="Tahoma" w:hAnsi="Tahoma" w:cs="Tahoma"/>
          <w:sz w:val="18"/>
          <w:szCs w:val="18"/>
          <w:lang w:val="en-US"/>
        </w:rPr>
      </w:pPr>
      <w:r w:rsidRPr="003B5510">
        <w:rPr>
          <w:rStyle w:val="Fett"/>
          <w:rFonts w:ascii="Tahoma" w:hAnsi="Tahoma" w:cs="Tahoma"/>
          <w:sz w:val="18"/>
          <w:szCs w:val="18"/>
        </w:rPr>
        <w:t>4.</w:t>
      </w:r>
      <w:r w:rsidRPr="003B5510">
        <w:rPr>
          <w:rFonts w:ascii="Tahoma" w:hAnsi="Tahoma" w:cs="Tahoma"/>
          <w:sz w:val="18"/>
          <w:szCs w:val="18"/>
        </w:rPr>
        <w:t xml:space="preserve"> </w:t>
      </w:r>
      <w:r w:rsidRPr="003B5510">
        <w:rPr>
          <w:rFonts w:ascii="Tahoma" w:hAnsi="Tahoma" w:cs="Tahoma"/>
          <w:sz w:val="18"/>
          <w:szCs w:val="18"/>
        </w:rPr>
        <w:t xml:space="preserve">Die Schwereren Sachen gehören auf den Boden der Box und die leichteren Sachen obendrauf, so vermeiden Sie Schäden </w:t>
      </w:r>
      <w:r>
        <w:rPr>
          <w:rFonts w:ascii="Tahoma" w:hAnsi="Tahoma" w:cs="Tahoma"/>
          <w:sz w:val="18"/>
          <w:szCs w:val="18"/>
        </w:rPr>
        <w:t xml:space="preserve">die aufgrund des Druckes/Gewichtes entstehen können. </w:t>
      </w:r>
    </w:p>
    <w:p w:rsidR="003B5510" w:rsidRDefault="003B5510" w:rsidP="003B5510">
      <w:pPr>
        <w:pStyle w:val="StandardWeb"/>
        <w:rPr>
          <w:rFonts w:ascii="Tahoma" w:hAnsi="Tahoma" w:cs="Tahoma"/>
          <w:sz w:val="18"/>
          <w:szCs w:val="18"/>
          <w:lang w:val="en-US"/>
        </w:rPr>
      </w:pPr>
      <w:r w:rsidRPr="003B5510">
        <w:rPr>
          <w:rStyle w:val="Fett"/>
          <w:rFonts w:ascii="Tahoma" w:hAnsi="Tahoma" w:cs="Tahoma"/>
          <w:sz w:val="18"/>
          <w:szCs w:val="18"/>
        </w:rPr>
        <w:t>5.</w:t>
      </w:r>
      <w:r w:rsidRPr="003B5510">
        <w:rPr>
          <w:rFonts w:ascii="Tahoma" w:hAnsi="Tahoma" w:cs="Tahoma"/>
          <w:sz w:val="18"/>
          <w:szCs w:val="18"/>
        </w:rPr>
        <w:t xml:space="preserve"> </w:t>
      </w:r>
      <w:r w:rsidRPr="003B5510">
        <w:rPr>
          <w:rFonts w:ascii="Tahoma" w:hAnsi="Tahoma" w:cs="Tahoma"/>
          <w:sz w:val="18"/>
          <w:szCs w:val="18"/>
        </w:rPr>
        <w:t xml:space="preserve">Vermeiden Sie das herumrutschen von Materialien in den Boxen, stopfen sie diese mit Stopfmaterial aus, damit die Sachen nicht lose rumrutschen können und beschädigt </w:t>
      </w:r>
      <w:proofErr w:type="spellStart"/>
      <w:r w:rsidRPr="003B5510">
        <w:rPr>
          <w:rFonts w:ascii="Tahoma" w:hAnsi="Tahoma" w:cs="Tahoma"/>
          <w:sz w:val="18"/>
          <w:szCs w:val="18"/>
        </w:rPr>
        <w:t>warden</w:t>
      </w:r>
      <w:proofErr w:type="spellEnd"/>
      <w:r w:rsidRPr="003B5510">
        <w:rPr>
          <w:rFonts w:ascii="Tahoma" w:hAnsi="Tahoma" w:cs="Tahoma"/>
          <w:sz w:val="18"/>
          <w:szCs w:val="18"/>
        </w:rPr>
        <w:t xml:space="preserve"> durch den Transport</w:t>
      </w:r>
      <w:r>
        <w:rPr>
          <w:rFonts w:ascii="Tahoma" w:hAnsi="Tahoma" w:cs="Tahoma"/>
          <w:sz w:val="18"/>
          <w:szCs w:val="18"/>
        </w:rPr>
        <w:t>.</w:t>
      </w:r>
      <w:r w:rsidRPr="003B5510">
        <w:rPr>
          <w:rFonts w:ascii="Tahoma" w:hAnsi="Tahoma" w:cs="Tahoma"/>
          <w:sz w:val="18"/>
          <w:szCs w:val="18"/>
        </w:rPr>
        <w:t xml:space="preserve"> </w:t>
      </w:r>
    </w:p>
    <w:p w:rsidR="003B5510" w:rsidRPr="003B5510" w:rsidRDefault="003B5510" w:rsidP="003B5510">
      <w:pPr>
        <w:pStyle w:val="StandardWeb"/>
        <w:rPr>
          <w:rFonts w:ascii="Tahoma" w:hAnsi="Tahoma" w:cs="Tahoma"/>
          <w:sz w:val="18"/>
          <w:szCs w:val="18"/>
        </w:rPr>
      </w:pPr>
      <w:r w:rsidRPr="003B5510">
        <w:rPr>
          <w:rStyle w:val="Fett"/>
          <w:rFonts w:ascii="Tahoma" w:hAnsi="Tahoma" w:cs="Tahoma"/>
          <w:sz w:val="18"/>
          <w:szCs w:val="18"/>
        </w:rPr>
        <w:t>6.</w:t>
      </w:r>
      <w:r w:rsidRPr="003B5510">
        <w:rPr>
          <w:rFonts w:ascii="Tahoma" w:hAnsi="Tahoma" w:cs="Tahoma"/>
          <w:sz w:val="18"/>
          <w:szCs w:val="18"/>
        </w:rPr>
        <w:t xml:space="preserve"> </w:t>
      </w:r>
      <w:r w:rsidRPr="003B5510">
        <w:rPr>
          <w:rFonts w:ascii="Tahoma" w:hAnsi="Tahoma" w:cs="Tahoma"/>
          <w:sz w:val="18"/>
          <w:szCs w:val="18"/>
        </w:rPr>
        <w:t>Vermeiden Sie das Vermischen von Umzugsgut aus verschieden</w:t>
      </w:r>
      <w:r>
        <w:rPr>
          <w:rFonts w:ascii="Tahoma" w:hAnsi="Tahoma" w:cs="Tahoma"/>
          <w:sz w:val="18"/>
          <w:szCs w:val="18"/>
        </w:rPr>
        <w:t xml:space="preserve">en Zimmern in einem Behältnis. </w:t>
      </w:r>
      <w:r w:rsidRPr="003B5510">
        <w:rPr>
          <w:rFonts w:ascii="Tahoma" w:hAnsi="Tahoma" w:cs="Tahoma"/>
          <w:sz w:val="18"/>
          <w:szCs w:val="18"/>
        </w:rPr>
        <w:t xml:space="preserve">Das </w:t>
      </w:r>
      <w:proofErr w:type="spellStart"/>
      <w:r w:rsidRPr="003B5510">
        <w:rPr>
          <w:rFonts w:ascii="Tahoma" w:hAnsi="Tahoma" w:cs="Tahoma"/>
          <w:sz w:val="18"/>
          <w:szCs w:val="18"/>
        </w:rPr>
        <w:t>Ver</w:t>
      </w:r>
      <w:proofErr w:type="spellEnd"/>
      <w:r w:rsidRPr="003B5510">
        <w:rPr>
          <w:rFonts w:ascii="Tahoma" w:hAnsi="Tahoma" w:cs="Tahoma"/>
          <w:sz w:val="18"/>
          <w:szCs w:val="18"/>
        </w:rPr>
        <w:t xml:space="preserve">- und Auspacken geht so rascher und einfacher vonstatten </w:t>
      </w:r>
      <w:r>
        <w:rPr>
          <w:rFonts w:ascii="Tahoma" w:hAnsi="Tahoma" w:cs="Tahoma"/>
          <w:sz w:val="18"/>
          <w:szCs w:val="18"/>
        </w:rPr>
        <w:t>mit dieser einfachen Methode.</w:t>
      </w:r>
    </w:p>
    <w:p w:rsidR="003B5510" w:rsidRDefault="003B5510" w:rsidP="003B5510">
      <w:pPr>
        <w:pStyle w:val="StandardWeb"/>
        <w:rPr>
          <w:rFonts w:ascii="Tahoma" w:hAnsi="Tahoma" w:cs="Tahoma"/>
          <w:sz w:val="18"/>
          <w:szCs w:val="18"/>
          <w:lang w:val="en-US"/>
        </w:rPr>
      </w:pPr>
      <w:r w:rsidRPr="003B5510">
        <w:rPr>
          <w:rStyle w:val="Fett"/>
          <w:rFonts w:ascii="Tahoma" w:hAnsi="Tahoma" w:cs="Tahoma"/>
          <w:sz w:val="18"/>
          <w:szCs w:val="18"/>
        </w:rPr>
        <w:t>7.</w:t>
      </w:r>
      <w:r w:rsidRPr="003B5510">
        <w:rPr>
          <w:rFonts w:ascii="Tahoma" w:hAnsi="Tahoma" w:cs="Tahoma"/>
          <w:sz w:val="18"/>
          <w:szCs w:val="18"/>
        </w:rPr>
        <w:t xml:space="preserve"> </w:t>
      </w:r>
      <w:r w:rsidRPr="003B5510">
        <w:rPr>
          <w:rFonts w:ascii="Tahoma" w:hAnsi="Tahoma" w:cs="Tahoma"/>
          <w:sz w:val="18"/>
          <w:szCs w:val="18"/>
        </w:rPr>
        <w:t xml:space="preserve">Markieren oder Nummerieren Sie die Kartonschachteln und schreiben Sie den Inhalt gut sichtbar auf die Boxen. </w:t>
      </w:r>
      <w:r>
        <w:rPr>
          <w:rFonts w:ascii="Tahoma" w:hAnsi="Tahoma" w:cs="Tahoma"/>
          <w:sz w:val="18"/>
          <w:szCs w:val="18"/>
        </w:rPr>
        <w:t xml:space="preserve">Dies wird den Umzug für Sie viel einfacher machen. Vergewissern Sie sich, dass jede Boxe markiert ist mit dem Inhalt und dem Raum in welchem die Boxe platziert werden sollte. So kann bereits beim Ausladen aus dem Fahrzeug die Boxe ins richtige Zimmer getragen werden. </w:t>
      </w:r>
    </w:p>
    <w:p w:rsidR="003B5510" w:rsidRPr="003B5510" w:rsidRDefault="003B5510" w:rsidP="003B5510">
      <w:pPr>
        <w:pStyle w:val="StandardWeb"/>
        <w:rPr>
          <w:rFonts w:ascii="Tahoma" w:hAnsi="Tahoma" w:cs="Tahoma"/>
          <w:sz w:val="18"/>
          <w:szCs w:val="18"/>
        </w:rPr>
      </w:pPr>
      <w:r w:rsidRPr="003B5510">
        <w:rPr>
          <w:rStyle w:val="Fett"/>
          <w:rFonts w:ascii="Tahoma" w:hAnsi="Tahoma" w:cs="Tahoma"/>
          <w:sz w:val="18"/>
          <w:szCs w:val="18"/>
        </w:rPr>
        <w:t>8.</w:t>
      </w:r>
      <w:r w:rsidRPr="003B5510">
        <w:rPr>
          <w:rFonts w:ascii="Tahoma" w:hAnsi="Tahoma" w:cs="Tahoma"/>
          <w:sz w:val="18"/>
          <w:szCs w:val="18"/>
        </w:rPr>
        <w:t xml:space="preserve"> </w:t>
      </w:r>
      <w:r w:rsidRPr="003B5510">
        <w:rPr>
          <w:rFonts w:ascii="Tahoma" w:hAnsi="Tahoma" w:cs="Tahoma"/>
          <w:sz w:val="18"/>
          <w:szCs w:val="18"/>
        </w:rPr>
        <w:t xml:space="preserve">Beachten Sie, dass gewisse Güter nicht erlaubt sind mit einem </w:t>
      </w:r>
      <w:proofErr w:type="gramStart"/>
      <w:r w:rsidRPr="003B5510">
        <w:rPr>
          <w:rFonts w:ascii="Tahoma" w:hAnsi="Tahoma" w:cs="Tahoma"/>
          <w:sz w:val="18"/>
          <w:szCs w:val="18"/>
        </w:rPr>
        <w:t>normalem</w:t>
      </w:r>
      <w:proofErr w:type="gramEnd"/>
      <w:r w:rsidRPr="003B5510">
        <w:rPr>
          <w:rFonts w:ascii="Tahoma" w:hAnsi="Tahoma" w:cs="Tahoma"/>
          <w:sz w:val="18"/>
          <w:szCs w:val="18"/>
        </w:rPr>
        <w:t xml:space="preserve"> Umzugswagen zu transportieren. Gefahrengut wie z.B. Benzin / Gas etc. Separieren Sie diese Stücke und transportieren Sie diese mit einem geeigneten Fahrzeug. </w:t>
      </w:r>
      <w:r>
        <w:rPr>
          <w:rFonts w:ascii="Tahoma" w:hAnsi="Tahoma" w:cs="Tahoma"/>
          <w:sz w:val="18"/>
          <w:szCs w:val="18"/>
        </w:rPr>
        <w:t xml:space="preserve">Bitte beachten Sie auch, dass bei einem Mietfahrzeug dass </w:t>
      </w:r>
      <w:proofErr w:type="spellStart"/>
      <w:r>
        <w:rPr>
          <w:rFonts w:ascii="Tahoma" w:hAnsi="Tahoma" w:cs="Tahoma"/>
          <w:sz w:val="18"/>
          <w:szCs w:val="18"/>
        </w:rPr>
        <w:t>Gesammtgewicht</w:t>
      </w:r>
      <w:proofErr w:type="spellEnd"/>
      <w:r>
        <w:rPr>
          <w:rFonts w:ascii="Tahoma" w:hAnsi="Tahoma" w:cs="Tahoma"/>
          <w:sz w:val="18"/>
          <w:szCs w:val="18"/>
        </w:rPr>
        <w:t xml:space="preserve"> nicht überschritten wird, dies kann hohe Bussen und Kostenfolge nach sich ziehen. </w:t>
      </w:r>
      <w:r w:rsidRPr="003B5510">
        <w:rPr>
          <w:rFonts w:ascii="Tahoma" w:hAnsi="Tahoma" w:cs="Tahoma"/>
          <w:sz w:val="18"/>
          <w:szCs w:val="18"/>
        </w:rPr>
        <w:t xml:space="preserve">Sogar den Fahrausweis kann Ihnen entzogen </w:t>
      </w:r>
      <w:proofErr w:type="spellStart"/>
      <w:r w:rsidRPr="003B5510">
        <w:rPr>
          <w:rFonts w:ascii="Tahoma" w:hAnsi="Tahoma" w:cs="Tahoma"/>
          <w:sz w:val="18"/>
          <w:szCs w:val="18"/>
        </w:rPr>
        <w:t>warden</w:t>
      </w:r>
      <w:proofErr w:type="spellEnd"/>
    </w:p>
    <w:p w:rsidR="003B5510" w:rsidRDefault="003B5510" w:rsidP="003B5510">
      <w:pPr>
        <w:pStyle w:val="StandardWeb"/>
        <w:rPr>
          <w:rFonts w:ascii="Tahoma" w:hAnsi="Tahoma" w:cs="Tahoma"/>
          <w:sz w:val="18"/>
          <w:szCs w:val="18"/>
        </w:rPr>
      </w:pPr>
      <w:r w:rsidRPr="003B5510">
        <w:rPr>
          <w:rStyle w:val="Fett"/>
          <w:rFonts w:ascii="Tahoma" w:hAnsi="Tahoma" w:cs="Tahoma"/>
          <w:sz w:val="18"/>
          <w:szCs w:val="18"/>
        </w:rPr>
        <w:t>9.</w:t>
      </w:r>
      <w:r w:rsidRPr="003B5510">
        <w:rPr>
          <w:rFonts w:ascii="Tahoma" w:hAnsi="Tahoma" w:cs="Tahoma"/>
          <w:sz w:val="18"/>
          <w:szCs w:val="18"/>
        </w:rPr>
        <w:t xml:space="preserve"> </w:t>
      </w:r>
      <w:r>
        <w:rPr>
          <w:rFonts w:ascii="Tahoma" w:hAnsi="Tahoma" w:cs="Tahoma"/>
          <w:sz w:val="18"/>
          <w:szCs w:val="18"/>
        </w:rPr>
        <w:t xml:space="preserve">Verkleben Sie die Boxen gut und seriös, verwenden Sie lieber etwas mehr Klebeband, als dass die Boxen beim Tragen </w:t>
      </w:r>
      <w:bookmarkStart w:id="0" w:name="_GoBack"/>
      <w:bookmarkEnd w:id="0"/>
      <w:r>
        <w:rPr>
          <w:rFonts w:ascii="Tahoma" w:hAnsi="Tahoma" w:cs="Tahoma"/>
          <w:sz w:val="18"/>
          <w:szCs w:val="18"/>
        </w:rPr>
        <w:t xml:space="preserve">durchbrechen. </w:t>
      </w:r>
    </w:p>
    <w:p w:rsidR="00823CAD" w:rsidRDefault="003B5510" w:rsidP="003B5510">
      <w:pPr>
        <w:pStyle w:val="StandardWeb"/>
        <w:rPr>
          <w:rFonts w:ascii="Tahoma" w:hAnsi="Tahoma" w:cs="Tahoma"/>
          <w:sz w:val="18"/>
          <w:szCs w:val="18"/>
          <w:lang w:val="en-US"/>
        </w:rPr>
      </w:pPr>
      <w:r w:rsidRPr="003B5510">
        <w:rPr>
          <w:rStyle w:val="Fett"/>
          <w:rFonts w:ascii="Tahoma" w:hAnsi="Tahoma" w:cs="Tahoma"/>
          <w:sz w:val="18"/>
          <w:szCs w:val="18"/>
        </w:rPr>
        <w:t>10.</w:t>
      </w:r>
      <w:r w:rsidRPr="003B5510">
        <w:rPr>
          <w:rFonts w:ascii="Tahoma" w:hAnsi="Tahoma" w:cs="Tahoma"/>
          <w:sz w:val="18"/>
          <w:szCs w:val="18"/>
        </w:rPr>
        <w:t xml:space="preserve"> </w:t>
      </w:r>
      <w:r w:rsidRPr="003B5510">
        <w:rPr>
          <w:rFonts w:ascii="Tahoma" w:hAnsi="Tahoma" w:cs="Tahoma"/>
          <w:sz w:val="18"/>
          <w:szCs w:val="18"/>
        </w:rPr>
        <w:t xml:space="preserve">Machen Sie eine “NOTFALL-ERSTE-NACHT-Box” eine Schachtel </w:t>
      </w:r>
      <w:proofErr w:type="spellStart"/>
      <w:r w:rsidRPr="003B5510">
        <w:rPr>
          <w:rFonts w:ascii="Tahoma" w:hAnsi="Tahoma" w:cs="Tahoma"/>
          <w:sz w:val="18"/>
          <w:szCs w:val="18"/>
        </w:rPr>
        <w:t>ode</w:t>
      </w:r>
      <w:proofErr w:type="spellEnd"/>
      <w:r w:rsidRPr="003B5510">
        <w:rPr>
          <w:rFonts w:ascii="Tahoma" w:hAnsi="Tahoma" w:cs="Tahoma"/>
          <w:sz w:val="18"/>
          <w:szCs w:val="18"/>
        </w:rPr>
        <w:t xml:space="preserve"> rein Koffer mit speziellen Dingen welche man bei sich haben sollte. </w:t>
      </w:r>
      <w:r w:rsidR="00823CAD">
        <w:rPr>
          <w:rFonts w:ascii="Tahoma" w:hAnsi="Tahoma" w:cs="Tahoma"/>
          <w:sz w:val="18"/>
          <w:szCs w:val="18"/>
        </w:rPr>
        <w:t xml:space="preserve">Es kann verschiedene Dinge geben die Sie sofort nach dem Umzug benötigen. Verpacken Sie diese Zeitnah zum Umzug. Stellen Sie sicher, dass dieses Notfallgepäck Ersatzkleider, Esswaren, Trinken und Werkzeug beinhaltet. </w:t>
      </w:r>
      <w:proofErr w:type="spellStart"/>
      <w:r w:rsidR="00823CAD">
        <w:rPr>
          <w:rFonts w:ascii="Tahoma" w:hAnsi="Tahoma" w:cs="Tahoma"/>
          <w:sz w:val="18"/>
          <w:szCs w:val="18"/>
          <w:lang w:val="en-US"/>
        </w:rPr>
        <w:t>Typische</w:t>
      </w:r>
      <w:proofErr w:type="spellEnd"/>
      <w:r w:rsidR="00823CAD">
        <w:rPr>
          <w:rFonts w:ascii="Tahoma" w:hAnsi="Tahoma" w:cs="Tahoma"/>
          <w:sz w:val="18"/>
          <w:szCs w:val="18"/>
          <w:lang w:val="en-US"/>
        </w:rPr>
        <w:t xml:space="preserve"> </w:t>
      </w:r>
      <w:proofErr w:type="spellStart"/>
      <w:r w:rsidR="00823CAD">
        <w:rPr>
          <w:rFonts w:ascii="Tahoma" w:hAnsi="Tahoma" w:cs="Tahoma"/>
          <w:sz w:val="18"/>
          <w:szCs w:val="18"/>
          <w:lang w:val="en-US"/>
        </w:rPr>
        <w:t>Güter</w:t>
      </w:r>
      <w:proofErr w:type="spellEnd"/>
      <w:r w:rsidR="00823CAD">
        <w:rPr>
          <w:rFonts w:ascii="Tahoma" w:hAnsi="Tahoma" w:cs="Tahoma"/>
          <w:sz w:val="18"/>
          <w:szCs w:val="18"/>
          <w:lang w:val="en-US"/>
        </w:rPr>
        <w:t xml:space="preserve"> </w:t>
      </w:r>
      <w:proofErr w:type="spellStart"/>
      <w:r w:rsidR="00823CAD">
        <w:rPr>
          <w:rFonts w:ascii="Tahoma" w:hAnsi="Tahoma" w:cs="Tahoma"/>
          <w:sz w:val="18"/>
          <w:szCs w:val="18"/>
          <w:lang w:val="en-US"/>
        </w:rPr>
        <w:t>welche</w:t>
      </w:r>
      <w:proofErr w:type="spellEnd"/>
      <w:r w:rsidR="00823CAD" w:rsidRPr="00823CAD">
        <w:rPr>
          <w:rFonts w:ascii="Tahoma" w:hAnsi="Tahoma" w:cs="Tahoma"/>
          <w:sz w:val="18"/>
          <w:szCs w:val="18"/>
          <w:lang w:val="en-US"/>
        </w:rPr>
        <w:t xml:space="preserve"> in das „</w:t>
      </w:r>
      <w:proofErr w:type="spellStart"/>
      <w:r w:rsidR="00823CAD" w:rsidRPr="00823CAD">
        <w:rPr>
          <w:rFonts w:ascii="Tahoma" w:hAnsi="Tahoma" w:cs="Tahoma"/>
          <w:sz w:val="18"/>
          <w:szCs w:val="18"/>
          <w:lang w:val="en-US"/>
        </w:rPr>
        <w:t>Notfall-Gepäck</w:t>
      </w:r>
      <w:proofErr w:type="spellEnd"/>
      <w:r w:rsidR="00823CAD" w:rsidRPr="00823CAD">
        <w:rPr>
          <w:rFonts w:ascii="Tahoma" w:hAnsi="Tahoma" w:cs="Tahoma"/>
          <w:sz w:val="18"/>
          <w:szCs w:val="18"/>
          <w:lang w:val="en-US"/>
        </w:rPr>
        <w:t xml:space="preserve"> </w:t>
      </w:r>
      <w:proofErr w:type="spellStart"/>
      <w:r w:rsidR="00823CAD" w:rsidRPr="00823CAD">
        <w:rPr>
          <w:rFonts w:ascii="Tahoma" w:hAnsi="Tahoma" w:cs="Tahoma"/>
          <w:sz w:val="18"/>
          <w:szCs w:val="18"/>
          <w:lang w:val="en-US"/>
        </w:rPr>
        <w:t>gehört</w:t>
      </w:r>
      <w:proofErr w:type="spellEnd"/>
      <w:r w:rsidR="00823CAD" w:rsidRPr="00823CAD">
        <w:rPr>
          <w:rFonts w:ascii="Tahoma" w:hAnsi="Tahoma" w:cs="Tahoma"/>
          <w:sz w:val="18"/>
          <w:szCs w:val="18"/>
          <w:lang w:val="en-US"/>
        </w:rPr>
        <w:t xml:space="preserve"> </w:t>
      </w:r>
      <w:proofErr w:type="spellStart"/>
      <w:r w:rsidR="00823CAD" w:rsidRPr="00823CAD">
        <w:rPr>
          <w:rFonts w:ascii="Tahoma" w:hAnsi="Tahoma" w:cs="Tahoma"/>
          <w:sz w:val="18"/>
          <w:szCs w:val="18"/>
          <w:lang w:val="en-US"/>
        </w:rPr>
        <w:t>sind</w:t>
      </w:r>
      <w:proofErr w:type="spellEnd"/>
      <w:r w:rsidR="00823CAD" w:rsidRPr="00823CAD">
        <w:rPr>
          <w:rFonts w:ascii="Tahoma" w:hAnsi="Tahoma" w:cs="Tahoma"/>
          <w:sz w:val="18"/>
          <w:szCs w:val="18"/>
          <w:lang w:val="en-US"/>
        </w:rPr>
        <w:t xml:space="preserve"> </w:t>
      </w:r>
      <w:proofErr w:type="spellStart"/>
      <w:r w:rsidR="00823CAD" w:rsidRPr="00823CAD">
        <w:rPr>
          <w:rFonts w:ascii="Tahoma" w:hAnsi="Tahoma" w:cs="Tahoma"/>
          <w:sz w:val="18"/>
          <w:szCs w:val="18"/>
          <w:lang w:val="en-US"/>
        </w:rPr>
        <w:t>z.B</w:t>
      </w:r>
      <w:proofErr w:type="spellEnd"/>
      <w:r w:rsidR="00823CAD" w:rsidRPr="00823CAD">
        <w:rPr>
          <w:rFonts w:ascii="Tahoma" w:hAnsi="Tahoma" w:cs="Tahoma"/>
          <w:sz w:val="18"/>
          <w:szCs w:val="18"/>
          <w:lang w:val="en-US"/>
        </w:rPr>
        <w:t xml:space="preserve">. </w:t>
      </w:r>
    </w:p>
    <w:p w:rsidR="003B5510" w:rsidRPr="00823CAD" w:rsidRDefault="003B5510" w:rsidP="003B5510">
      <w:pPr>
        <w:pStyle w:val="StandardWeb"/>
        <w:rPr>
          <w:rFonts w:ascii="Tahoma" w:hAnsi="Tahoma" w:cs="Tahoma"/>
          <w:sz w:val="18"/>
          <w:szCs w:val="18"/>
        </w:rPr>
      </w:pPr>
      <w:r w:rsidRPr="00823CAD">
        <w:rPr>
          <w:rFonts w:ascii="Tahoma" w:hAnsi="Tahoma" w:cs="Tahoma"/>
          <w:sz w:val="18"/>
          <w:szCs w:val="18"/>
        </w:rPr>
        <w:t>• </w:t>
      </w:r>
      <w:r w:rsidR="00823CAD" w:rsidRPr="00823CAD">
        <w:rPr>
          <w:rFonts w:ascii="Tahoma" w:hAnsi="Tahoma" w:cs="Tahoma"/>
          <w:sz w:val="18"/>
          <w:szCs w:val="18"/>
        </w:rPr>
        <w:t xml:space="preserve">Klebeband, Schere, Büchsenöffner und Messer </w:t>
      </w:r>
      <w:r w:rsidRPr="00823CAD">
        <w:rPr>
          <w:rFonts w:ascii="Tahoma" w:hAnsi="Tahoma" w:cs="Tahoma"/>
          <w:sz w:val="18"/>
          <w:szCs w:val="18"/>
        </w:rPr>
        <w:br/>
        <w:t>• </w:t>
      </w:r>
      <w:r w:rsidR="00823CAD" w:rsidRPr="00823CAD">
        <w:rPr>
          <w:rFonts w:ascii="Tahoma" w:hAnsi="Tahoma" w:cs="Tahoma"/>
          <w:sz w:val="18"/>
          <w:szCs w:val="18"/>
        </w:rPr>
        <w:t xml:space="preserve">Küchenartikel wie Gläser, Tassen, Teller etc. </w:t>
      </w:r>
      <w:r w:rsidRPr="00823CAD">
        <w:rPr>
          <w:rFonts w:ascii="Tahoma" w:hAnsi="Tahoma" w:cs="Tahoma"/>
          <w:sz w:val="18"/>
          <w:szCs w:val="18"/>
        </w:rPr>
        <w:br/>
        <w:t>• </w:t>
      </w:r>
      <w:r w:rsidR="00823CAD" w:rsidRPr="00823CAD">
        <w:rPr>
          <w:rFonts w:ascii="Tahoma" w:hAnsi="Tahoma" w:cs="Tahoma"/>
          <w:sz w:val="18"/>
          <w:szCs w:val="18"/>
        </w:rPr>
        <w:t>Badetücher, Tücher, Seife, Abfallsack</w:t>
      </w:r>
      <w:r w:rsidRPr="00823CAD">
        <w:rPr>
          <w:rFonts w:ascii="Tahoma" w:hAnsi="Tahoma" w:cs="Tahoma"/>
          <w:sz w:val="18"/>
          <w:szCs w:val="18"/>
        </w:rPr>
        <w:br/>
        <w:t>• </w:t>
      </w:r>
      <w:r w:rsidR="00823CAD" w:rsidRPr="00823CAD">
        <w:rPr>
          <w:rFonts w:ascii="Tahoma" w:hAnsi="Tahoma" w:cs="Tahoma"/>
          <w:sz w:val="18"/>
          <w:szCs w:val="18"/>
        </w:rPr>
        <w:t>Instant Kaffee, Tee, Trinkwaren</w:t>
      </w:r>
      <w:r w:rsidR="00823CAD" w:rsidRPr="00823CAD">
        <w:rPr>
          <w:rFonts w:ascii="Tahoma" w:hAnsi="Tahoma" w:cs="Tahoma"/>
          <w:sz w:val="18"/>
          <w:szCs w:val="18"/>
        </w:rPr>
        <w:br/>
        <w:t>• Toilettenartikel</w:t>
      </w:r>
      <w:r w:rsidR="00823CAD" w:rsidRPr="00823CAD">
        <w:rPr>
          <w:rFonts w:ascii="Tahoma" w:hAnsi="Tahoma" w:cs="Tahoma"/>
          <w:sz w:val="18"/>
          <w:szCs w:val="18"/>
        </w:rPr>
        <w:br/>
        <w:t>• Medikamente</w:t>
      </w:r>
      <w:r w:rsidRPr="00823CAD">
        <w:rPr>
          <w:rFonts w:ascii="Tahoma" w:hAnsi="Tahoma" w:cs="Tahoma"/>
          <w:sz w:val="18"/>
          <w:szCs w:val="18"/>
        </w:rPr>
        <w:br/>
        <w:t>• </w:t>
      </w:r>
      <w:r w:rsidR="00823CAD" w:rsidRPr="00823CAD">
        <w:rPr>
          <w:rFonts w:ascii="Tahoma" w:hAnsi="Tahoma" w:cs="Tahoma"/>
          <w:sz w:val="18"/>
          <w:szCs w:val="18"/>
        </w:rPr>
        <w:t>T</w:t>
      </w:r>
      <w:r w:rsidR="00823CAD">
        <w:rPr>
          <w:rFonts w:ascii="Tahoma" w:hAnsi="Tahoma" w:cs="Tahoma"/>
          <w:sz w:val="18"/>
          <w:szCs w:val="18"/>
        </w:rPr>
        <w:t xml:space="preserve">aschenlampe, Sackmesser </w:t>
      </w:r>
      <w:r w:rsidRPr="00823CAD">
        <w:rPr>
          <w:rFonts w:ascii="Tahoma" w:hAnsi="Tahoma" w:cs="Tahoma"/>
          <w:sz w:val="18"/>
          <w:szCs w:val="18"/>
        </w:rPr>
        <w:br/>
      </w:r>
      <w:r w:rsidRPr="00823CAD">
        <w:rPr>
          <w:rFonts w:ascii="Tahoma" w:hAnsi="Tahoma" w:cs="Tahoma"/>
          <w:sz w:val="18"/>
          <w:szCs w:val="18"/>
        </w:rPr>
        <w:lastRenderedPageBreak/>
        <w:t>• </w:t>
      </w:r>
      <w:r w:rsidR="00823CAD">
        <w:rPr>
          <w:rFonts w:ascii="Tahoma" w:hAnsi="Tahoma" w:cs="Tahoma"/>
          <w:sz w:val="18"/>
          <w:szCs w:val="18"/>
        </w:rPr>
        <w:t xml:space="preserve">Schreibwaren und Kugelschreiber </w:t>
      </w:r>
      <w:r w:rsidR="00823CAD">
        <w:rPr>
          <w:rFonts w:ascii="Tahoma" w:hAnsi="Tahoma" w:cs="Tahoma"/>
          <w:sz w:val="18"/>
          <w:szCs w:val="18"/>
        </w:rPr>
        <w:br/>
        <w:t>• Batterien</w:t>
      </w:r>
    </w:p>
    <w:p w:rsidR="003B5510" w:rsidRPr="00BA0E7A" w:rsidRDefault="00823CAD" w:rsidP="003B5510">
      <w:pPr>
        <w:pStyle w:val="StandardWeb"/>
        <w:rPr>
          <w:rFonts w:ascii="Tahoma" w:hAnsi="Tahoma" w:cs="Tahoma"/>
          <w:sz w:val="18"/>
          <w:szCs w:val="18"/>
          <w:lang w:val="en-US"/>
        </w:rPr>
      </w:pPr>
      <w:r>
        <w:rPr>
          <w:rFonts w:ascii="Tahoma" w:hAnsi="Tahoma" w:cs="Tahoma"/>
          <w:sz w:val="18"/>
          <w:szCs w:val="18"/>
        </w:rPr>
        <w:t xml:space="preserve">Bitte beachten Sie, dass wenn Sie einen Internationalen Umzug planen, es nicht überall erlaubt ist die Güter selber zu verpacken. Jedes Land hat seine eigenen Vorschriften. Fragen Sie uns vor dem Umzug. </w:t>
      </w:r>
    </w:p>
    <w:p w:rsidR="00E249D3" w:rsidRPr="003B5510" w:rsidRDefault="00DC2AE5" w:rsidP="003B5510"/>
    <w:sectPr w:rsidR="00E249D3" w:rsidRPr="003B5510" w:rsidSect="00CD4E27">
      <w:headerReference w:type="default" r:id="rId6"/>
      <w:headerReference w:type="first" r:id="rId7"/>
      <w:footerReference w:type="first" r:id="rId8"/>
      <w:pgSz w:w="11900" w:h="16840"/>
      <w:pgMar w:top="3005" w:right="843" w:bottom="212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AE5" w:rsidRDefault="00DC2AE5">
      <w:r>
        <w:separator/>
      </w:r>
    </w:p>
  </w:endnote>
  <w:endnote w:type="continuationSeparator" w:id="0">
    <w:p w:rsidR="00DC2AE5" w:rsidRDefault="00DC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Frutiger-Bold">
    <w:altName w:val="B Frutiger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75" w:rsidRDefault="000002E7">
    <w:pPr>
      <w:pStyle w:val="Fuzeile"/>
    </w:pPr>
    <w:r>
      <w:rPr>
        <w:noProof/>
        <w:lang w:val="de-CH" w:eastAsia="de-CH"/>
      </w:rPr>
      <w:drawing>
        <wp:anchor distT="0" distB="0" distL="114300" distR="114300" simplePos="0" relativeHeight="251660288" behindDoc="1" locked="0" layoutInCell="1" allowOverlap="1">
          <wp:simplePos x="0" y="0"/>
          <wp:positionH relativeFrom="page">
            <wp:align>right</wp:align>
          </wp:positionH>
          <wp:positionV relativeFrom="page">
            <wp:align>bottom</wp:align>
          </wp:positionV>
          <wp:extent cx="6498590" cy="914400"/>
          <wp:effectExtent l="25400" t="0" r="3810" b="0"/>
          <wp:wrapNone/>
          <wp:docPr id="4" name="Grafik 4" descr="ATP_Brief_footer_d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P_Brief_footer_d_150.jpg"/>
                  <pic:cNvPicPr/>
                </pic:nvPicPr>
                <pic:blipFill>
                  <a:blip r:embed="rId1"/>
                  <a:stretch>
                    <a:fillRect/>
                  </a:stretch>
                </pic:blipFill>
                <pic:spPr>
                  <a:xfrm>
                    <a:off x="0" y="0"/>
                    <a:ext cx="6498590" cy="9144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AE5" w:rsidRDefault="00DC2AE5">
      <w:r>
        <w:separator/>
      </w:r>
    </w:p>
  </w:footnote>
  <w:footnote w:type="continuationSeparator" w:id="0">
    <w:p w:rsidR="00DC2AE5" w:rsidRDefault="00DC2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75" w:rsidRDefault="00FA51F9">
    <w:pPr>
      <w:pStyle w:val="Kopfzeile"/>
    </w:pPr>
    <w:r w:rsidRPr="00FA51F9">
      <w:rPr>
        <w:noProof/>
        <w:lang w:val="de-CH" w:eastAsia="de-CH"/>
      </w:rPr>
      <w:drawing>
        <wp:anchor distT="0" distB="0" distL="114300" distR="114300" simplePos="0" relativeHeight="251671552" behindDoc="1" locked="0" layoutInCell="1" allowOverlap="1">
          <wp:simplePos x="0" y="0"/>
          <wp:positionH relativeFrom="column">
            <wp:posOffset>2894965</wp:posOffset>
          </wp:positionH>
          <wp:positionV relativeFrom="page">
            <wp:posOffset>79375</wp:posOffset>
          </wp:positionV>
          <wp:extent cx="2971800" cy="1339850"/>
          <wp:effectExtent l="25400" t="0" r="0" b="0"/>
          <wp:wrapNone/>
          <wp:docPr id="5" name="Grafik 5" descr="ATP_Brief_FINAL_header72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P_Brief_FINAL_header72_crop.png"/>
                  <pic:cNvPicPr/>
                </pic:nvPicPr>
                <pic:blipFill>
                  <a:blip r:embed="rId1"/>
                  <a:stretch>
                    <a:fillRect/>
                  </a:stretch>
                </pic:blipFill>
                <pic:spPr>
                  <a:xfrm>
                    <a:off x="0" y="0"/>
                    <a:ext cx="2971800" cy="13398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75" w:rsidRDefault="00784A09">
    <w:pPr>
      <w:pStyle w:val="Kopfzeile"/>
    </w:pPr>
    <w:r>
      <w:rPr>
        <w:noProof/>
        <w:lang w:val="de-CH" w:eastAsia="de-CH"/>
      </w:rPr>
      <w:drawing>
        <wp:anchor distT="0" distB="0" distL="114300" distR="114300" simplePos="0" relativeHeight="251669504" behindDoc="1" locked="0" layoutInCell="1" allowOverlap="1">
          <wp:simplePos x="0" y="0"/>
          <wp:positionH relativeFrom="column">
            <wp:posOffset>2742565</wp:posOffset>
          </wp:positionH>
          <wp:positionV relativeFrom="page">
            <wp:posOffset>79375</wp:posOffset>
          </wp:positionV>
          <wp:extent cx="2971800" cy="1339850"/>
          <wp:effectExtent l="25400" t="0" r="0" b="0"/>
          <wp:wrapNone/>
          <wp:docPr id="2" name="Grafik 2" descr="ATP_Brief_FINAL_header72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P_Brief_FINAL_header72_crop.png"/>
                  <pic:cNvPicPr/>
                </pic:nvPicPr>
                <pic:blipFill>
                  <a:blip r:embed="rId1"/>
                  <a:stretch>
                    <a:fillRect/>
                  </a:stretch>
                </pic:blipFill>
                <pic:spPr>
                  <a:xfrm>
                    <a:off x="0" y="0"/>
                    <a:ext cx="2971800" cy="13398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75"/>
    <w:rsid w:val="000002E7"/>
    <w:rsid w:val="00083006"/>
    <w:rsid w:val="00093C99"/>
    <w:rsid w:val="00100275"/>
    <w:rsid w:val="0018768F"/>
    <w:rsid w:val="003B5510"/>
    <w:rsid w:val="003F0D37"/>
    <w:rsid w:val="005147A7"/>
    <w:rsid w:val="00520057"/>
    <w:rsid w:val="00565424"/>
    <w:rsid w:val="006244B0"/>
    <w:rsid w:val="00653C4B"/>
    <w:rsid w:val="00667AB1"/>
    <w:rsid w:val="00784A09"/>
    <w:rsid w:val="00823CAD"/>
    <w:rsid w:val="00943A29"/>
    <w:rsid w:val="00960050"/>
    <w:rsid w:val="009D6F34"/>
    <w:rsid w:val="00A50A77"/>
    <w:rsid w:val="00A6730F"/>
    <w:rsid w:val="00C547DF"/>
    <w:rsid w:val="00CD4E27"/>
    <w:rsid w:val="00D0399B"/>
    <w:rsid w:val="00DC2AE5"/>
    <w:rsid w:val="00E21A36"/>
    <w:rsid w:val="00F47F8C"/>
    <w:rsid w:val="00FA51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B28E7E-2E98-4E10-8049-3A764704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6E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0275"/>
    <w:pPr>
      <w:tabs>
        <w:tab w:val="center" w:pos="4320"/>
        <w:tab w:val="right" w:pos="8640"/>
      </w:tabs>
    </w:pPr>
  </w:style>
  <w:style w:type="character" w:customStyle="1" w:styleId="KopfzeileZchn">
    <w:name w:val="Kopfzeile Zchn"/>
    <w:basedOn w:val="Absatz-Standardschriftart"/>
    <w:link w:val="Kopfzeile"/>
    <w:uiPriority w:val="99"/>
    <w:rsid w:val="00100275"/>
  </w:style>
  <w:style w:type="paragraph" w:styleId="Fuzeile">
    <w:name w:val="footer"/>
    <w:basedOn w:val="Standard"/>
    <w:link w:val="FuzeileZchn"/>
    <w:uiPriority w:val="99"/>
    <w:unhideWhenUsed/>
    <w:rsid w:val="00100275"/>
    <w:pPr>
      <w:tabs>
        <w:tab w:val="center" w:pos="4320"/>
        <w:tab w:val="right" w:pos="8640"/>
      </w:tabs>
    </w:pPr>
  </w:style>
  <w:style w:type="character" w:customStyle="1" w:styleId="FuzeileZchn">
    <w:name w:val="Fußzeile Zchn"/>
    <w:basedOn w:val="Absatz-Standardschriftart"/>
    <w:link w:val="Fuzeile"/>
    <w:uiPriority w:val="99"/>
    <w:rsid w:val="00100275"/>
  </w:style>
  <w:style w:type="paragraph" w:customStyle="1" w:styleId="BasicParagraph">
    <w:name w:val="[Basic Paragraph]"/>
    <w:basedOn w:val="Standard"/>
    <w:uiPriority w:val="99"/>
    <w:rsid w:val="00CD4E2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tandardWeb">
    <w:name w:val="Normal (Web)"/>
    <w:basedOn w:val="Standard"/>
    <w:uiPriority w:val="99"/>
    <w:semiHidden/>
    <w:unhideWhenUsed/>
    <w:rsid w:val="003B5510"/>
    <w:pPr>
      <w:spacing w:before="100" w:beforeAutospacing="1" w:after="100" w:afterAutospacing="1"/>
    </w:pPr>
    <w:rPr>
      <w:rFonts w:ascii="Times New Roman" w:eastAsia="Calibri" w:hAnsi="Times New Roman" w:cs="Times New Roman"/>
      <w:lang w:val="de-CH" w:eastAsia="de-CH"/>
    </w:rPr>
  </w:style>
  <w:style w:type="character" w:styleId="Fett">
    <w:name w:val="Strong"/>
    <w:uiPriority w:val="22"/>
    <w:qFormat/>
    <w:rsid w:val="003B5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uniik visual communication</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cp:lastModifiedBy>John Appenzeller</cp:lastModifiedBy>
  <cp:revision>2</cp:revision>
  <cp:lastPrinted>2014-08-12T10:10:00Z</cp:lastPrinted>
  <dcterms:created xsi:type="dcterms:W3CDTF">2016-03-03T11:40:00Z</dcterms:created>
  <dcterms:modified xsi:type="dcterms:W3CDTF">2016-03-03T11:40:00Z</dcterms:modified>
</cp:coreProperties>
</file>